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2AD" w:rsidRPr="00FD36A5" w:rsidRDefault="00DD02AD" w:rsidP="00DD02AD">
      <w:pPr>
        <w:spacing w:after="0" w:line="360" w:lineRule="auto"/>
        <w:ind w:right="-5" w:firstLine="540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b/>
          <w:bCs/>
          <w:sz w:val="24"/>
          <w:szCs w:val="24"/>
        </w:rPr>
        <w:t>Что нужно делать для того, чтобы ребёнок учился осмысленно принимать решения и отвечать за последствия своих действий?</w:t>
      </w:r>
    </w:p>
    <w:p w:rsidR="00DD02AD" w:rsidRPr="00FD36A5" w:rsidRDefault="00DD02AD" w:rsidP="00DD02AD">
      <w:pPr>
        <w:spacing w:after="0" w:line="360" w:lineRule="auto"/>
        <w:ind w:right="-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Wingdings" w:eastAsia="Times New Roman" w:hAnsi="Wingdings" w:cs="Times New Roman"/>
          <w:sz w:val="24"/>
          <w:szCs w:val="24"/>
        </w:rPr>
        <w:t>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Прежде всего, мы должны показывать ребёнку те возможности, которые есть у него в той или иной ситуации, и давать ему право самому выбрать, как поступить. При этом обязательно стоит обсуждать с ним последствия, к которым могут привести его действия. Например: «Ты хочешь разобрать машинку? Ладно, она твоя, ты можешь делать с ней, что хочешь, но только учти, что потом она может не собраться, и ты окажешься без машинки. Решай сам».</w:t>
      </w:r>
    </w:p>
    <w:p w:rsidR="00DD02AD" w:rsidRPr="00FD36A5" w:rsidRDefault="00DD02AD" w:rsidP="00DD02AD">
      <w:pPr>
        <w:spacing w:after="0" w:line="360" w:lineRule="auto"/>
        <w:ind w:right="-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Wingdings" w:eastAsia="Times New Roman" w:hAnsi="Wingdings" w:cs="Times New Roman"/>
          <w:sz w:val="24"/>
          <w:szCs w:val="24"/>
        </w:rPr>
        <w:t>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У ребёнка обязательно должна быть область жизни, где решения принимает он сам и сам несёт ответственность за последствия своих действий. Например, он сам может решать, когда он будет убираться или заниматься (но вы должны оговорить с ним крайний срок, не позже которого ему надо это сделать), как распределить на несколько дней вкусный десерт, в какой одежде ходить дома или куда пойти гулять. Конечно, его выбор не всегда окажется лучшим, и временами он будет совершать ошибки. В таких случаях необходимо обсудить с ребёнком, почему его действие привело к плачевным результатам и как ему стоит поступать в будущем. Иначе – если мы всегда будем решать за ребёнка и лишим его права на ошибку – он не научится принимать осмысленные решения, а </w:t>
      </w:r>
      <w:proofErr w:type="gramStart"/>
      <w:r w:rsidRPr="00FD36A5">
        <w:rPr>
          <w:rFonts w:ascii="Times New Roman" w:eastAsia="Times New Roman" w:hAnsi="Times New Roman" w:cs="Times New Roman"/>
          <w:sz w:val="24"/>
          <w:szCs w:val="24"/>
        </w:rPr>
        <w:t>будет</w:t>
      </w:r>
      <w:proofErr w:type="gramEnd"/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либо подчиняться окружающим, либо действовать импульсивно.</w:t>
      </w:r>
    </w:p>
    <w:p w:rsidR="00DD02AD" w:rsidRPr="00FD36A5" w:rsidRDefault="00DD02AD" w:rsidP="00DD02AD">
      <w:pPr>
        <w:spacing w:after="0" w:line="360" w:lineRule="auto"/>
        <w:ind w:right="-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Wingdings" w:eastAsia="Times New Roman" w:hAnsi="Wingdings" w:cs="Times New Roman"/>
          <w:sz w:val="24"/>
          <w:szCs w:val="24"/>
        </w:rPr>
        <w:t>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Очень полезно планировать нужные дела вместе с ребёнком. Например, если мы хотим, чтобы ребёнок выучил стихотворение, не стоит требовать от него, чтобы он отложил все свои дела и принялся учить его прямо сейчас. Будет гораздо лучше, если мы предложим: «Машенька, давай решим, когда мы с тобой будем учить стихи». Тогда ребёнок сам будет стремиться выполнить принятое решение, поскольку будет ощущать его как своё.</w:t>
      </w:r>
    </w:p>
    <w:p w:rsidR="00DD02AD" w:rsidRPr="00FD36A5" w:rsidRDefault="00DD02AD" w:rsidP="00DD02AD">
      <w:pPr>
        <w:spacing w:after="0" w:line="360" w:lineRule="auto"/>
        <w:ind w:right="-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Wingdings" w:eastAsia="Times New Roman" w:hAnsi="Wingdings" w:cs="Times New Roman"/>
          <w:sz w:val="24"/>
          <w:szCs w:val="24"/>
        </w:rPr>
        <w:t>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Ребёнок учится самостоятельно принимать решения не только в повседневной жизни, но и во время игры. Прежде всего, это относится к сюжетно-ролевым играм и к играм с правилами: это настольные (игры с фишками, карты, шашки, шахматы, нарды) и подвижные игры. Игра – это своеобразное пространство свободных действий, где можно опробовать самые разные варианты своего поведения. Поэтому чем чаще играет ребёнок в такие игры, тем больше его опыт самостоятельных действий и тем легче ему будет учиться действовать самостоятельно в реальной жизни.</w:t>
      </w:r>
    </w:p>
    <w:p w:rsidR="00DD02AD" w:rsidRPr="00FD36A5" w:rsidRDefault="00DD02AD" w:rsidP="00DD02AD">
      <w:pPr>
        <w:spacing w:after="0" w:line="360" w:lineRule="auto"/>
        <w:ind w:right="-5" w:firstLine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Wingdings" w:eastAsia="Times New Roman" w:hAnsi="Wingdings" w:cs="Times New Roman"/>
          <w:sz w:val="24"/>
          <w:szCs w:val="24"/>
        </w:rPr>
        <w:t>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t xml:space="preserve"> Важную роль в приучении ребёнка быть самостоятельным играет и поддержание режима дня. Привычка к определённому режиму, включающему в себя все основные дела дня, структурирует жизнь малыша и позволяет ему к концу дошкольного возраста начать учиться планировать своё время. Если же режим дня отсутствует, то маме или бабушке </w:t>
      </w:r>
      <w:r w:rsidRPr="00FD36A5">
        <w:rPr>
          <w:rFonts w:ascii="Times New Roman" w:eastAsia="Times New Roman" w:hAnsi="Times New Roman" w:cs="Times New Roman"/>
          <w:sz w:val="24"/>
          <w:szCs w:val="24"/>
        </w:rPr>
        <w:lastRenderedPageBreak/>
        <w:t>приходится постоянно тратить силы на "организацию" ребёнка, постоянно «стоять над ним» и требовать, чтобы он выполнял то или иное действие.</w:t>
      </w:r>
    </w:p>
    <w:p w:rsidR="00DD02AD" w:rsidRPr="00FD36A5" w:rsidRDefault="00DD02AD" w:rsidP="00DD02AD">
      <w:pPr>
        <w:shd w:val="clear" w:color="auto" w:fill="FFFFFF"/>
        <w:spacing w:before="100" w:beforeAutospacing="1" w:after="100" w:afterAutospacing="1" w:line="360" w:lineRule="auto"/>
        <w:ind w:right="-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Итак, больше доверия, больше самостоятельности и поощ</w:t>
      </w:r>
      <w:r w:rsidRPr="00FD36A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рения 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– таковы несложные правила развития самостоятельности ре</w:t>
      </w:r>
      <w:r w:rsidRPr="00FD36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бенка в домашних делах. Ребенок должен чувствовать, что все не «</w:t>
      </w:r>
      <w:proofErr w:type="gramStart"/>
      <w:r w:rsidRPr="00FD36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по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нарошку</w:t>
      </w:r>
      <w:proofErr w:type="gramEnd"/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что его работа действительно кому-то нужна, приносит </w:t>
      </w:r>
      <w:r w:rsidRPr="00FD36A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пользу. Тогда, выполняя работу многократно, он овладеет устойчивыми </w:t>
      </w:r>
      <w:r w:rsidRPr="00FD36A5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навыками этой деятельности и будет хотеть заниматься ею самостоятельно.</w:t>
      </w:r>
    </w:p>
    <w:p w:rsidR="00DD02AD" w:rsidRPr="00FD36A5" w:rsidRDefault="00814824" w:rsidP="00DD02A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14824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648CA" w:rsidRDefault="009648CA" w:rsidP="00DD02AD">
      <w:pPr>
        <w:spacing w:line="360" w:lineRule="auto"/>
      </w:pPr>
    </w:p>
    <w:sectPr w:rsidR="009648CA" w:rsidSect="00814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D02AD"/>
    <w:rsid w:val="00814824"/>
    <w:rsid w:val="009648CA"/>
    <w:rsid w:val="00CC0B08"/>
    <w:rsid w:val="00DD0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2019-07-25T11:39:00Z</dcterms:created>
  <dcterms:modified xsi:type="dcterms:W3CDTF">2019-09-13T12:58:00Z</dcterms:modified>
</cp:coreProperties>
</file>